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0B4" w:rsidRDefault="003B10B4" w:rsidP="003B10B4">
      <w:pPr>
        <w:jc w:val="center"/>
        <w:rPr>
          <w:b/>
          <w:color w:val="444444"/>
          <w:sz w:val="28"/>
          <w:szCs w:val="28"/>
        </w:rPr>
      </w:pPr>
      <w:r w:rsidRPr="00321E0B">
        <w:rPr>
          <w:b/>
          <w:color w:val="444444"/>
          <w:sz w:val="28"/>
          <w:szCs w:val="28"/>
        </w:rPr>
        <w:t>CURRICULUM VITAE</w:t>
      </w:r>
    </w:p>
    <w:p w:rsidR="003B10B4" w:rsidRDefault="003B10B4" w:rsidP="003B10B4">
      <w:pPr>
        <w:jc w:val="right"/>
        <w:rPr>
          <w:b/>
          <w:color w:val="444444"/>
          <w:sz w:val="28"/>
          <w:szCs w:val="28"/>
        </w:rPr>
      </w:pPr>
      <w:r>
        <w:rPr>
          <w:noProof/>
        </w:rPr>
        <w:drawing>
          <wp:inline distT="0" distB="0" distL="0" distR="0" wp14:anchorId="72E1369C" wp14:editId="44F8EA6B">
            <wp:extent cx="1076325" cy="131864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693" cy="132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0B4" w:rsidRDefault="003B10B4" w:rsidP="003B10B4">
      <w:pPr>
        <w:rPr>
          <w:color w:val="444444"/>
          <w:sz w:val="28"/>
          <w:szCs w:val="28"/>
        </w:rPr>
      </w:pPr>
      <w:r>
        <w:rPr>
          <w:b/>
          <w:color w:val="444444"/>
          <w:sz w:val="28"/>
          <w:szCs w:val="28"/>
        </w:rPr>
        <w:t>Nombre:</w:t>
      </w:r>
      <w:r w:rsidRPr="00C00B75">
        <w:rPr>
          <w:color w:val="444444"/>
          <w:sz w:val="28"/>
          <w:szCs w:val="28"/>
        </w:rPr>
        <w:t xml:space="preserve"> </w:t>
      </w:r>
      <w:r w:rsidRPr="00212D34">
        <w:rPr>
          <w:color w:val="444444"/>
          <w:sz w:val="28"/>
          <w:szCs w:val="28"/>
        </w:rPr>
        <w:t xml:space="preserve">Susana Guadalupe </w:t>
      </w:r>
      <w:proofErr w:type="spellStart"/>
      <w:r w:rsidRPr="00212D34">
        <w:rPr>
          <w:color w:val="444444"/>
          <w:sz w:val="28"/>
          <w:szCs w:val="28"/>
        </w:rPr>
        <w:t>Gallardo</w:t>
      </w:r>
      <w:proofErr w:type="spellEnd"/>
      <w:r w:rsidRPr="00212D34">
        <w:rPr>
          <w:color w:val="444444"/>
          <w:sz w:val="28"/>
          <w:szCs w:val="28"/>
        </w:rPr>
        <w:t xml:space="preserve"> Loman.</w:t>
      </w:r>
      <w:r w:rsidRPr="00B82AE0">
        <w:rPr>
          <w:rFonts w:ascii="Arial" w:hAnsi="Arial" w:cs="Arial"/>
          <w:noProof/>
          <w:sz w:val="28"/>
          <w:szCs w:val="28"/>
          <w:lang w:eastAsia="es-MX"/>
        </w:rPr>
        <w:t xml:space="preserve"> 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 w:rsidRPr="00C00B75">
        <w:rPr>
          <w:b/>
          <w:color w:val="444444"/>
          <w:sz w:val="28"/>
          <w:szCs w:val="28"/>
        </w:rPr>
        <w:t>Edad.</w:t>
      </w:r>
      <w:r>
        <w:rPr>
          <w:color w:val="444444"/>
          <w:sz w:val="28"/>
          <w:szCs w:val="28"/>
        </w:rPr>
        <w:t xml:space="preserve"> 5</w:t>
      </w:r>
      <w:r>
        <w:rPr>
          <w:color w:val="444444"/>
          <w:sz w:val="28"/>
          <w:szCs w:val="28"/>
        </w:rPr>
        <w:t>1</w:t>
      </w:r>
      <w:r>
        <w:rPr>
          <w:color w:val="444444"/>
          <w:sz w:val="28"/>
          <w:szCs w:val="28"/>
        </w:rPr>
        <w:t xml:space="preserve"> años.</w:t>
      </w:r>
      <w:r w:rsidRPr="00A0158F">
        <w:rPr>
          <w:rFonts w:ascii="Arial" w:hAnsi="Arial" w:cs="Arial"/>
          <w:noProof/>
          <w:sz w:val="28"/>
          <w:szCs w:val="28"/>
          <w:lang w:eastAsia="es-MX"/>
        </w:rPr>
        <w:t xml:space="preserve"> 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 w:rsidRPr="00C00B75">
        <w:rPr>
          <w:b/>
          <w:color w:val="444444"/>
          <w:sz w:val="28"/>
          <w:szCs w:val="28"/>
        </w:rPr>
        <w:t>Estado Civil</w:t>
      </w:r>
      <w:r>
        <w:rPr>
          <w:color w:val="444444"/>
          <w:sz w:val="28"/>
          <w:szCs w:val="28"/>
        </w:rPr>
        <w:t>. Casada.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 w:rsidRPr="00C00B75">
        <w:rPr>
          <w:b/>
          <w:color w:val="444444"/>
          <w:sz w:val="28"/>
          <w:szCs w:val="28"/>
        </w:rPr>
        <w:t>Dirección.</w:t>
      </w:r>
      <w:r>
        <w:rPr>
          <w:color w:val="444444"/>
          <w:sz w:val="28"/>
          <w:szCs w:val="28"/>
        </w:rPr>
        <w:t xml:space="preserve"> Prolongación de Obsidiana, Condominio B casa 88, Fraccionamiento la Esmeralda, San Pablo Etla, Oaxaca de Juárez, </w:t>
      </w:r>
      <w:proofErr w:type="spellStart"/>
      <w:r>
        <w:rPr>
          <w:color w:val="444444"/>
          <w:sz w:val="28"/>
          <w:szCs w:val="28"/>
        </w:rPr>
        <w:t>Oax</w:t>
      </w:r>
      <w:proofErr w:type="spellEnd"/>
      <w:r>
        <w:rPr>
          <w:color w:val="444444"/>
          <w:sz w:val="28"/>
          <w:szCs w:val="28"/>
        </w:rPr>
        <w:t>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 w:rsidRPr="00C00B75">
        <w:rPr>
          <w:b/>
          <w:color w:val="444444"/>
          <w:sz w:val="28"/>
          <w:szCs w:val="28"/>
        </w:rPr>
        <w:t>Teléfono.</w:t>
      </w:r>
      <w:r>
        <w:rPr>
          <w:color w:val="444444"/>
          <w:sz w:val="28"/>
          <w:szCs w:val="28"/>
        </w:rPr>
        <w:t xml:space="preserve"> 0449511260582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 w:rsidRPr="00C00B75">
        <w:rPr>
          <w:b/>
          <w:color w:val="444444"/>
          <w:sz w:val="28"/>
          <w:szCs w:val="28"/>
        </w:rPr>
        <w:t>Educación</w:t>
      </w:r>
      <w:r w:rsidRPr="00C00B75">
        <w:rPr>
          <w:color w:val="444444"/>
          <w:sz w:val="28"/>
          <w:szCs w:val="28"/>
        </w:rPr>
        <w:t xml:space="preserve">. </w:t>
      </w:r>
      <w:r>
        <w:rPr>
          <w:color w:val="444444"/>
          <w:sz w:val="28"/>
          <w:szCs w:val="28"/>
        </w:rPr>
        <w:t>Licencia</w:t>
      </w:r>
      <w:r w:rsidRPr="00C00B75">
        <w:rPr>
          <w:color w:val="444444"/>
          <w:sz w:val="28"/>
          <w:szCs w:val="28"/>
        </w:rPr>
        <w:t xml:space="preserve">tura en Psicología, por la Benemérita Universidad Autónoma de Puebla, </w:t>
      </w:r>
      <w:r>
        <w:rPr>
          <w:color w:val="444444"/>
          <w:sz w:val="28"/>
          <w:szCs w:val="28"/>
        </w:rPr>
        <w:t xml:space="preserve">obteniendo la </w:t>
      </w:r>
      <w:r w:rsidRPr="00C00B75">
        <w:rPr>
          <w:color w:val="444444"/>
          <w:sz w:val="28"/>
          <w:szCs w:val="28"/>
        </w:rPr>
        <w:t>titulación automática por promedio.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Preparatoria popular Emiliano Zapata.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Secundaria Federal No 5.</w:t>
      </w:r>
    </w:p>
    <w:p w:rsidR="00697548" w:rsidRDefault="003B10B4" w:rsidP="003B10B4">
      <w:pPr>
        <w:jc w:val="both"/>
        <w:rPr>
          <w:color w:val="444444"/>
          <w:sz w:val="28"/>
          <w:szCs w:val="28"/>
        </w:rPr>
      </w:pPr>
      <w:r w:rsidRPr="00712359">
        <w:rPr>
          <w:b/>
          <w:color w:val="444444"/>
          <w:sz w:val="28"/>
          <w:szCs w:val="28"/>
        </w:rPr>
        <w:t>Formación</w:t>
      </w:r>
      <w:r>
        <w:rPr>
          <w:color w:val="444444"/>
          <w:sz w:val="28"/>
          <w:szCs w:val="28"/>
        </w:rPr>
        <w:t xml:space="preserve">. </w:t>
      </w:r>
      <w:r w:rsidR="00697548">
        <w:rPr>
          <w:color w:val="444444"/>
          <w:sz w:val="28"/>
          <w:szCs w:val="28"/>
        </w:rPr>
        <w:t>Cursando actualmente</w:t>
      </w:r>
      <w:r w:rsidR="00697548">
        <w:rPr>
          <w:color w:val="444444"/>
          <w:sz w:val="28"/>
          <w:szCs w:val="28"/>
        </w:rPr>
        <w:t>: Formación Socioemocional para el desarrollo integral de las comunidades escolares de Educación Madia Superior.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bookmarkStart w:id="0" w:name="_GoBack"/>
      <w:bookmarkEnd w:id="0"/>
      <w:r>
        <w:rPr>
          <w:color w:val="444444"/>
          <w:sz w:val="28"/>
          <w:szCs w:val="28"/>
        </w:rPr>
        <w:t>Cursando actualmente el Diplomado docente/tutor de la fundación Marcelino Muñoz.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Detección de las necesidades psicoemocionales en el adolescente a causa del confinamiento.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Formación Socioemocional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Retorno seguro.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lastRenderedPageBreak/>
        <w:t>Diplomado: Estrategias para la detección e intervención de necesidades socioemocionales en el adolescente a través del modelo sistémico.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El proceso psicodiagnóstico en niños y niñas de edad escolar.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Psicopatología infantil trastornos generalizados.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El misterio de las emociones.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Diplomado de Masoterapia.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proofErr w:type="spellStart"/>
      <w:r>
        <w:rPr>
          <w:color w:val="444444"/>
          <w:sz w:val="28"/>
          <w:szCs w:val="28"/>
        </w:rPr>
        <w:t>Reikista</w:t>
      </w:r>
      <w:proofErr w:type="spellEnd"/>
      <w:r>
        <w:rPr>
          <w:color w:val="444444"/>
          <w:sz w:val="28"/>
          <w:szCs w:val="28"/>
        </w:rPr>
        <w:t xml:space="preserve"> de Primer Nivel.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Especialidad en Competencias Docentes por la Universidad Pedagógica Nacional.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Diplomado en el Programa Construye -T 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Liderazgo Calidad y Competencia Docentes, por el Tecnológico de Monterrey.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Becaria de la </w:t>
      </w:r>
      <w:r w:rsidRPr="00C00B75">
        <w:rPr>
          <w:color w:val="444444"/>
          <w:sz w:val="28"/>
          <w:szCs w:val="28"/>
        </w:rPr>
        <w:t xml:space="preserve">Benemérita Universidad Autónoma de Puebla, </w:t>
      </w:r>
      <w:r>
        <w:rPr>
          <w:color w:val="444444"/>
          <w:sz w:val="28"/>
          <w:szCs w:val="28"/>
        </w:rPr>
        <w:t>por parte de la Facultad de Psicología.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Entrenamiento en Psicoterapia desde el 4º semestre en la Facultad de Psicología.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Evaluadora de Problemas de Aprendizaje en el área clínica de la Facultad de Psicología.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Práctica privada desde 1996, como psicoterapeuta.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2</w:t>
      </w:r>
      <w:r>
        <w:rPr>
          <w:color w:val="444444"/>
          <w:sz w:val="28"/>
          <w:szCs w:val="28"/>
        </w:rPr>
        <w:t>6</w:t>
      </w:r>
      <w:r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>a</w:t>
      </w:r>
      <w:r>
        <w:rPr>
          <w:color w:val="444444"/>
          <w:sz w:val="28"/>
          <w:szCs w:val="28"/>
        </w:rPr>
        <w:t>ños de experiencia en el trabajo con adolescentes.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Presidente de la Academia de Actividades Extracurriculares ciclo 2023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Tutora escolar del Programa de Acción Tutorial de año 2014 al 2021,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 w:rsidRPr="00712359">
        <w:rPr>
          <w:b/>
          <w:color w:val="444444"/>
          <w:sz w:val="28"/>
          <w:szCs w:val="28"/>
        </w:rPr>
        <w:t>Experiencia laboral</w:t>
      </w:r>
      <w:r>
        <w:rPr>
          <w:color w:val="444444"/>
          <w:sz w:val="28"/>
          <w:szCs w:val="28"/>
        </w:rPr>
        <w:t xml:space="preserve">. Orientadora Educativa en el </w:t>
      </w:r>
      <w:r w:rsidRPr="00212D34">
        <w:rPr>
          <w:color w:val="444444"/>
          <w:sz w:val="28"/>
          <w:szCs w:val="28"/>
        </w:rPr>
        <w:t xml:space="preserve">Colegio de Estudios Científicos y Tecnológicos del Estado de Oaxaca, Plantel 07 </w:t>
      </w:r>
      <w:proofErr w:type="spellStart"/>
      <w:r w:rsidRPr="00212D34">
        <w:rPr>
          <w:color w:val="444444"/>
          <w:sz w:val="28"/>
          <w:szCs w:val="28"/>
        </w:rPr>
        <w:t>Telixtlahuaca</w:t>
      </w:r>
      <w:proofErr w:type="spellEnd"/>
      <w:r>
        <w:rPr>
          <w:color w:val="444444"/>
          <w:sz w:val="28"/>
          <w:szCs w:val="28"/>
        </w:rPr>
        <w:t>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lastRenderedPageBreak/>
        <w:t xml:space="preserve">Orientadora Educativa en el </w:t>
      </w:r>
      <w:r w:rsidRPr="00212D34">
        <w:rPr>
          <w:color w:val="444444"/>
          <w:sz w:val="28"/>
          <w:szCs w:val="28"/>
        </w:rPr>
        <w:t>Colegio de Estudios Científicos y Tecnológicos del Estado de Oaxaca</w:t>
      </w:r>
      <w:r>
        <w:rPr>
          <w:color w:val="444444"/>
          <w:sz w:val="28"/>
          <w:szCs w:val="28"/>
        </w:rPr>
        <w:t>, Plantel 03</w:t>
      </w:r>
      <w:r w:rsidRPr="00212D34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>Ixtlán.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Docente de diversas materias en el </w:t>
      </w:r>
      <w:r w:rsidRPr="00D234E0">
        <w:rPr>
          <w:color w:val="444444"/>
          <w:sz w:val="28"/>
          <w:szCs w:val="28"/>
        </w:rPr>
        <w:t>Colegio</w:t>
      </w:r>
      <w:r w:rsidRPr="00212D34">
        <w:rPr>
          <w:color w:val="444444"/>
          <w:sz w:val="28"/>
          <w:szCs w:val="28"/>
        </w:rPr>
        <w:t xml:space="preserve"> de Estudios Científicos y Tecnológicos del Estado de Puebla, Plantel La Magdalena, Acajete.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Supervisora de Modulo en el Programa de Educación Inicial, teniendo a cargo 10 comunidades en Puebla, Pue.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Psicóloga en el Centro de Rehabilitación y Educación Diferencial “Educando para la Vida” en Lagunas, Oaxaca.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Practica privada en el área de Psicoterapia Familiar y de pareja. 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Facilitadora de los siguientes Cursos – Talleres: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“Trabajo Colaborativo “ 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“Desarrollo de Habilidades para ser un mejor tutor”</w:t>
      </w:r>
    </w:p>
    <w:p w:rsidR="003B10B4" w:rsidRPr="00212D3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Técnicas para mejorar el Proceso de Enseñanza Aprendizaje” en el </w:t>
      </w:r>
      <w:r w:rsidRPr="00212D34">
        <w:rPr>
          <w:color w:val="444444"/>
          <w:sz w:val="28"/>
          <w:szCs w:val="28"/>
        </w:rPr>
        <w:t>Colegio de Estudios Científicos y Tecnológicos del Estado de Puebla, Plantel La Magdalena, Acajete.</w:t>
      </w:r>
    </w:p>
    <w:p w:rsidR="003B10B4" w:rsidRPr="00212D3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“Habilidades Básicas para la Docencia “en el </w:t>
      </w:r>
      <w:r w:rsidRPr="00212D34">
        <w:rPr>
          <w:color w:val="444444"/>
          <w:sz w:val="28"/>
          <w:szCs w:val="28"/>
        </w:rPr>
        <w:t>Colegio de Estudios Científicos y Tecnológicos del Estado de Puebla, Plantel La Magdalena, Acajete.</w:t>
      </w:r>
    </w:p>
    <w:p w:rsidR="003B10B4" w:rsidRPr="00212D3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“Taller de Micro-Enseñanza” en el </w:t>
      </w:r>
      <w:r w:rsidRPr="00212D34">
        <w:rPr>
          <w:color w:val="444444"/>
          <w:sz w:val="28"/>
          <w:szCs w:val="28"/>
        </w:rPr>
        <w:t>Colegio de Estudios Científicos y Tecnológicos del Estado de Puebla, Plantel La Magdalena, Acajete.</w:t>
      </w:r>
    </w:p>
    <w:p w:rsidR="003B10B4" w:rsidRPr="00212D3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“Técnicas para mejorar el proceso de “Enseñanza-Aprendizaje” en el </w:t>
      </w:r>
      <w:r w:rsidRPr="00212D34">
        <w:rPr>
          <w:color w:val="444444"/>
          <w:sz w:val="28"/>
          <w:szCs w:val="28"/>
        </w:rPr>
        <w:t>Colegio de Estudios Científicos y Tecnológicos del Estado de Puebla, Plantel La Magdalena, Acajete.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“Habilidades Básicas en el niño” en el Centro de Atención Múltiple de San Martin Texmelucan.</w:t>
      </w:r>
    </w:p>
    <w:p w:rsidR="003B10B4" w:rsidRPr="00212D3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Ponente de diversas Conferencias en el </w:t>
      </w:r>
      <w:r w:rsidRPr="00212D34">
        <w:rPr>
          <w:color w:val="444444"/>
          <w:sz w:val="28"/>
          <w:szCs w:val="28"/>
        </w:rPr>
        <w:t>Colegio de Estudios Científicos y Tecnológicos del Estado de Puebla, Plantel La Magdalena, Acajete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lastRenderedPageBreak/>
        <w:t>Asistente de diversos Cursos de Formación y Actualización Profesional</w:t>
      </w:r>
      <w:r w:rsidRPr="00212D34">
        <w:rPr>
          <w:color w:val="444444"/>
          <w:sz w:val="28"/>
          <w:szCs w:val="28"/>
        </w:rPr>
        <w:t>.</w:t>
      </w:r>
    </w:p>
    <w:p w:rsidR="003B10B4" w:rsidRDefault="003B10B4" w:rsidP="003B10B4">
      <w:pPr>
        <w:jc w:val="both"/>
        <w:rPr>
          <w:color w:val="444444"/>
          <w:sz w:val="28"/>
          <w:szCs w:val="28"/>
        </w:rPr>
      </w:pPr>
    </w:p>
    <w:p w:rsidR="003B10B4" w:rsidRDefault="003B10B4" w:rsidP="003B10B4">
      <w:pPr>
        <w:jc w:val="center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ATENTAMENTE</w:t>
      </w:r>
    </w:p>
    <w:p w:rsidR="003B10B4" w:rsidRDefault="003B10B4" w:rsidP="003B10B4">
      <w:pPr>
        <w:jc w:val="center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Psicóloga. Susana Guadalupe </w:t>
      </w:r>
      <w:proofErr w:type="spellStart"/>
      <w:r>
        <w:rPr>
          <w:color w:val="444444"/>
          <w:sz w:val="28"/>
          <w:szCs w:val="28"/>
        </w:rPr>
        <w:t>Gallardo</w:t>
      </w:r>
      <w:proofErr w:type="spellEnd"/>
      <w:r>
        <w:rPr>
          <w:color w:val="444444"/>
          <w:sz w:val="28"/>
          <w:szCs w:val="28"/>
        </w:rPr>
        <w:t xml:space="preserve"> Loman</w:t>
      </w:r>
    </w:p>
    <w:p w:rsidR="003B10B4" w:rsidRPr="00426C3D" w:rsidRDefault="003B10B4" w:rsidP="003B10B4">
      <w:pPr>
        <w:jc w:val="center"/>
      </w:pPr>
      <w:r>
        <w:t>Cedula 2807483</w:t>
      </w:r>
    </w:p>
    <w:p w:rsidR="00F33F23" w:rsidRDefault="00F33F23"/>
    <w:sectPr w:rsidR="00F33F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B4"/>
    <w:rsid w:val="003B10B4"/>
    <w:rsid w:val="00697548"/>
    <w:rsid w:val="00F3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5EC81"/>
  <w15:chartTrackingRefBased/>
  <w15:docId w15:val="{6A81EFFB-9A6F-4753-97FC-2AFCCE8B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0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559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Inside</dc:creator>
  <cp:keywords/>
  <dc:description/>
  <cp:lastModifiedBy>Hp Inside</cp:lastModifiedBy>
  <cp:revision>2</cp:revision>
  <dcterms:created xsi:type="dcterms:W3CDTF">2023-06-12T19:07:00Z</dcterms:created>
  <dcterms:modified xsi:type="dcterms:W3CDTF">2023-06-12T19:24:00Z</dcterms:modified>
</cp:coreProperties>
</file>