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6771B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59342046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3FC6F2A0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4E56ABC2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276CC84E" w14:textId="77777777" w:rsidTr="00840829">
        <w:tc>
          <w:tcPr>
            <w:tcW w:w="2830" w:type="dxa"/>
          </w:tcPr>
          <w:p w14:paraId="6E07FDD3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43A18B60" w14:textId="610815BB" w:rsidR="000A099C" w:rsidRPr="000A099C" w:rsidRDefault="0099120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Iván Francisco Ramírez Gabriel</w:t>
            </w:r>
          </w:p>
        </w:tc>
      </w:tr>
      <w:tr w:rsidR="000A099C" w:rsidRPr="000A099C" w14:paraId="03DD803E" w14:textId="77777777" w:rsidTr="00840829">
        <w:tc>
          <w:tcPr>
            <w:tcW w:w="2830" w:type="dxa"/>
          </w:tcPr>
          <w:p w14:paraId="134D176E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0F888831" w14:textId="3A3BEC1F" w:rsidR="000A099C" w:rsidRPr="000A099C" w:rsidRDefault="0099120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Subdirector </w:t>
            </w:r>
          </w:p>
        </w:tc>
      </w:tr>
      <w:tr w:rsidR="000A099C" w:rsidRPr="000A099C" w14:paraId="7DA72710" w14:textId="77777777" w:rsidTr="00840829">
        <w:tc>
          <w:tcPr>
            <w:tcW w:w="2830" w:type="dxa"/>
          </w:tcPr>
          <w:p w14:paraId="638D8617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475E09B4" w14:textId="5D8A169D" w:rsidR="000A099C" w:rsidRPr="000A099C" w:rsidRDefault="0000000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991200" w:rsidRPr="007A273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ivancovich@gmail.com</w:t>
              </w:r>
            </w:hyperlink>
          </w:p>
        </w:tc>
      </w:tr>
      <w:tr w:rsidR="000A099C" w:rsidRPr="000A099C" w14:paraId="1F05D4E7" w14:textId="77777777" w:rsidTr="00840829">
        <w:tc>
          <w:tcPr>
            <w:tcW w:w="2830" w:type="dxa"/>
          </w:tcPr>
          <w:p w14:paraId="10928781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6065088C" w14:textId="51E89FAC" w:rsidR="000A099C" w:rsidRPr="000A099C" w:rsidRDefault="00264C1A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9585846487</w:t>
            </w:r>
          </w:p>
        </w:tc>
      </w:tr>
    </w:tbl>
    <w:p w14:paraId="3DC566ED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57BF1E05" w14:textId="77777777" w:rsidTr="00840829">
        <w:tc>
          <w:tcPr>
            <w:tcW w:w="3681" w:type="dxa"/>
          </w:tcPr>
          <w:p w14:paraId="590A771A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0187F498" w14:textId="6BA6DC6E" w:rsidR="00840829" w:rsidRPr="00840829" w:rsidRDefault="00991200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59EF8580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54E16314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463B2F8" w14:textId="77777777" w:rsidTr="005272AA">
        <w:trPr>
          <w:trHeight w:val="439"/>
        </w:trPr>
        <w:tc>
          <w:tcPr>
            <w:tcW w:w="8828" w:type="dxa"/>
            <w:gridSpan w:val="2"/>
          </w:tcPr>
          <w:p w14:paraId="65A2DF77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03A78877" w14:textId="77777777" w:rsidTr="00840829">
        <w:tc>
          <w:tcPr>
            <w:tcW w:w="4414" w:type="dxa"/>
          </w:tcPr>
          <w:p w14:paraId="6FD5ACA8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4D9DB1" w14:textId="5B210DEC" w:rsidR="00840829" w:rsidRPr="00840829" w:rsidRDefault="0099120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Cervecería Cuauhtémoc Moctezuma, Heineken de México</w:t>
            </w:r>
          </w:p>
        </w:tc>
      </w:tr>
      <w:tr w:rsidR="00840829" w:rsidRPr="00840829" w14:paraId="5C23C7F3" w14:textId="77777777" w:rsidTr="00840829">
        <w:tc>
          <w:tcPr>
            <w:tcW w:w="4414" w:type="dxa"/>
          </w:tcPr>
          <w:p w14:paraId="4D2AE5C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1BD7450" w14:textId="4CB7AF52" w:rsidR="00840829" w:rsidRPr="00840829" w:rsidRDefault="0099120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Asesor de ventas</w:t>
            </w:r>
          </w:p>
        </w:tc>
      </w:tr>
      <w:tr w:rsidR="005272AA" w:rsidRPr="00840829" w14:paraId="20080888" w14:textId="77777777" w:rsidTr="006965E6">
        <w:tc>
          <w:tcPr>
            <w:tcW w:w="4414" w:type="dxa"/>
          </w:tcPr>
          <w:p w14:paraId="63BA998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8A0E89A" w14:textId="09D30123" w:rsidR="005272AA" w:rsidRPr="00840829" w:rsidRDefault="0099120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de 2013</w:t>
            </w:r>
          </w:p>
        </w:tc>
      </w:tr>
      <w:tr w:rsidR="005272AA" w:rsidRPr="00840829" w14:paraId="58F91621" w14:textId="77777777" w:rsidTr="006965E6">
        <w:tc>
          <w:tcPr>
            <w:tcW w:w="4414" w:type="dxa"/>
          </w:tcPr>
          <w:p w14:paraId="6F3BFFC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BD156BA" w14:textId="458E6342" w:rsidR="005272AA" w:rsidRPr="00840829" w:rsidRDefault="0099120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 2014</w:t>
            </w:r>
          </w:p>
        </w:tc>
      </w:tr>
    </w:tbl>
    <w:p w14:paraId="66D2D3DE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9A6C7EA" w14:textId="77777777" w:rsidTr="006965E6">
        <w:tc>
          <w:tcPr>
            <w:tcW w:w="4414" w:type="dxa"/>
          </w:tcPr>
          <w:p w14:paraId="4116CA5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5DF5AE" w14:textId="5F714FD2" w:rsidR="005272AA" w:rsidRPr="00840829" w:rsidRDefault="0099120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H. Ayuntamiento de Santa María Tonameca</w:t>
            </w:r>
          </w:p>
        </w:tc>
      </w:tr>
      <w:tr w:rsidR="005272AA" w:rsidRPr="00840829" w14:paraId="326592A6" w14:textId="77777777" w:rsidTr="006965E6">
        <w:tc>
          <w:tcPr>
            <w:tcW w:w="4414" w:type="dxa"/>
          </w:tcPr>
          <w:p w14:paraId="5E501C3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25783BC" w14:textId="01C7D708" w:rsidR="005272AA" w:rsidRPr="00840829" w:rsidRDefault="0099120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de Cultura</w:t>
            </w:r>
          </w:p>
        </w:tc>
      </w:tr>
      <w:tr w:rsidR="005272AA" w:rsidRPr="00840829" w14:paraId="0F09C8FA" w14:textId="77777777" w:rsidTr="006965E6">
        <w:tc>
          <w:tcPr>
            <w:tcW w:w="4414" w:type="dxa"/>
          </w:tcPr>
          <w:p w14:paraId="7DB7AB7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A3ADBAA" w14:textId="52FC2539" w:rsidR="005272AA" w:rsidRPr="00840829" w:rsidRDefault="0099120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 2011</w:t>
            </w:r>
          </w:p>
        </w:tc>
      </w:tr>
      <w:tr w:rsidR="005272AA" w:rsidRPr="00840829" w14:paraId="628E0B3E" w14:textId="77777777" w:rsidTr="006965E6">
        <w:tc>
          <w:tcPr>
            <w:tcW w:w="4414" w:type="dxa"/>
          </w:tcPr>
          <w:p w14:paraId="056FC57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F7F566" w14:textId="256AE824" w:rsidR="005272AA" w:rsidRPr="00840829" w:rsidRDefault="0099120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 2013</w:t>
            </w:r>
          </w:p>
        </w:tc>
      </w:tr>
    </w:tbl>
    <w:p w14:paraId="7E522468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93BF742" w14:textId="77777777" w:rsidTr="006965E6">
        <w:tc>
          <w:tcPr>
            <w:tcW w:w="4414" w:type="dxa"/>
          </w:tcPr>
          <w:p w14:paraId="304BB6A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3AAC45C" w14:textId="3E16C935" w:rsidR="005272AA" w:rsidRPr="00840829" w:rsidRDefault="0099120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Bunni</w:t>
            </w:r>
            <w:r w:rsidR="007316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Murray </w:t>
            </w:r>
            <w:proofErr w:type="spellStart"/>
            <w:r w:rsidR="007316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Entertaiment</w:t>
            </w:r>
            <w:proofErr w:type="spellEnd"/>
          </w:p>
        </w:tc>
      </w:tr>
      <w:tr w:rsidR="005272AA" w:rsidRPr="00840829" w14:paraId="75078E7D" w14:textId="77777777" w:rsidTr="006965E6">
        <w:tc>
          <w:tcPr>
            <w:tcW w:w="4414" w:type="dxa"/>
          </w:tcPr>
          <w:p w14:paraId="7C895FC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2CA6CB" w14:textId="7A0D6A76" w:rsidR="005272AA" w:rsidRPr="00840829" w:rsidRDefault="0099120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Asistente de producción</w:t>
            </w:r>
          </w:p>
        </w:tc>
      </w:tr>
      <w:tr w:rsidR="005272AA" w:rsidRPr="00840829" w14:paraId="5702BF7B" w14:textId="77777777" w:rsidTr="006965E6">
        <w:tc>
          <w:tcPr>
            <w:tcW w:w="4414" w:type="dxa"/>
          </w:tcPr>
          <w:p w14:paraId="3DF23BF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0F30B3C" w14:textId="3A6771B4" w:rsidR="005272AA" w:rsidRPr="00840829" w:rsidRDefault="007316D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 2010</w:t>
            </w:r>
          </w:p>
        </w:tc>
      </w:tr>
      <w:tr w:rsidR="005272AA" w:rsidRPr="00840829" w14:paraId="5226F621" w14:textId="77777777" w:rsidTr="006965E6">
        <w:tc>
          <w:tcPr>
            <w:tcW w:w="4414" w:type="dxa"/>
          </w:tcPr>
          <w:p w14:paraId="1F78C4D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72499A3" w14:textId="68A33AD1" w:rsidR="005272AA" w:rsidRPr="00840829" w:rsidRDefault="007316D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de 2010</w:t>
            </w:r>
          </w:p>
        </w:tc>
      </w:tr>
    </w:tbl>
    <w:p w14:paraId="3BBD29D4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E67E854" w14:textId="77777777" w:rsidTr="005272AA">
        <w:trPr>
          <w:trHeight w:val="499"/>
        </w:trPr>
        <w:tc>
          <w:tcPr>
            <w:tcW w:w="8828" w:type="dxa"/>
            <w:gridSpan w:val="2"/>
          </w:tcPr>
          <w:p w14:paraId="62FA7BB0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584B5E45" w14:textId="77777777" w:rsidTr="00840829">
        <w:tc>
          <w:tcPr>
            <w:tcW w:w="4414" w:type="dxa"/>
          </w:tcPr>
          <w:p w14:paraId="3348ACBE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617C0C8" w14:textId="2F9AEE7E" w:rsidR="00403916" w:rsidRPr="00840829" w:rsidRDefault="007316D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Habilidades socioemocionales</w:t>
            </w:r>
          </w:p>
        </w:tc>
      </w:tr>
      <w:tr w:rsidR="00840829" w:rsidRPr="00840829" w14:paraId="5200F2C0" w14:textId="77777777" w:rsidTr="00840829">
        <w:tc>
          <w:tcPr>
            <w:tcW w:w="4414" w:type="dxa"/>
          </w:tcPr>
          <w:p w14:paraId="5E6C5DF2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E5D07CB" w14:textId="78603224" w:rsidR="00840829" w:rsidRPr="00840829" w:rsidRDefault="00275DE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2018</w:t>
            </w:r>
          </w:p>
        </w:tc>
      </w:tr>
      <w:tr w:rsidR="00840829" w:rsidRPr="00840829" w14:paraId="54FDC4E2" w14:textId="77777777" w:rsidTr="00840829">
        <w:tc>
          <w:tcPr>
            <w:tcW w:w="4414" w:type="dxa"/>
          </w:tcPr>
          <w:p w14:paraId="096DA145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DD08EA9" w14:textId="778D3B75" w:rsidR="00840829" w:rsidRPr="00840829" w:rsidRDefault="00275DE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2018</w:t>
            </w:r>
          </w:p>
        </w:tc>
      </w:tr>
      <w:tr w:rsidR="00840829" w:rsidRPr="00840829" w14:paraId="42ABD03C" w14:textId="77777777" w:rsidTr="00840829">
        <w:tc>
          <w:tcPr>
            <w:tcW w:w="4414" w:type="dxa"/>
          </w:tcPr>
          <w:p w14:paraId="2676E3A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A073C94" w14:textId="1F41DDAF" w:rsidR="00840829" w:rsidRPr="00840829" w:rsidRDefault="007316D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de Estudios Superiores en Desarrollo Humano</w:t>
            </w:r>
          </w:p>
        </w:tc>
      </w:tr>
    </w:tbl>
    <w:p w14:paraId="546058CD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F5991A3" w14:textId="77777777" w:rsidTr="006965E6">
        <w:tc>
          <w:tcPr>
            <w:tcW w:w="4414" w:type="dxa"/>
          </w:tcPr>
          <w:p w14:paraId="0F3B837F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9305C80" w14:textId="55684160" w:rsidR="005272AA" w:rsidRPr="00840829" w:rsidRDefault="007316D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316DA"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  <w:t>Curso básico de líderes Construye-T</w:t>
            </w:r>
          </w:p>
        </w:tc>
      </w:tr>
      <w:tr w:rsidR="005272AA" w:rsidRPr="00840829" w14:paraId="23A0CC5D" w14:textId="77777777" w:rsidTr="006965E6">
        <w:tc>
          <w:tcPr>
            <w:tcW w:w="4414" w:type="dxa"/>
          </w:tcPr>
          <w:p w14:paraId="3A34ECD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6F9B2D" w14:textId="21979ECF" w:rsidR="005272AA" w:rsidRPr="00840829" w:rsidRDefault="00275DE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2019</w:t>
            </w:r>
          </w:p>
        </w:tc>
      </w:tr>
      <w:tr w:rsidR="005272AA" w:rsidRPr="00840829" w14:paraId="6CC71705" w14:textId="77777777" w:rsidTr="006965E6">
        <w:tc>
          <w:tcPr>
            <w:tcW w:w="4414" w:type="dxa"/>
          </w:tcPr>
          <w:p w14:paraId="6ACCDC6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0306CB4" w14:textId="1DCB2DA5" w:rsidR="005272AA" w:rsidRPr="00840829" w:rsidRDefault="00275DE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2019</w:t>
            </w:r>
          </w:p>
        </w:tc>
      </w:tr>
      <w:tr w:rsidR="005272AA" w:rsidRPr="00840829" w14:paraId="229DF495" w14:textId="77777777" w:rsidTr="006965E6">
        <w:tc>
          <w:tcPr>
            <w:tcW w:w="4414" w:type="dxa"/>
          </w:tcPr>
          <w:p w14:paraId="2CCB0EA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4FE15FB" w14:textId="2FAE0593" w:rsidR="00921981" w:rsidRPr="00840829" w:rsidRDefault="007316D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Coordinación Sectorial de Desarrollo Académico (COSDAC)</w:t>
            </w:r>
          </w:p>
        </w:tc>
      </w:tr>
    </w:tbl>
    <w:p w14:paraId="20BCCD06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3A2680F" w14:textId="77777777" w:rsidTr="006965E6">
        <w:tc>
          <w:tcPr>
            <w:tcW w:w="4414" w:type="dxa"/>
          </w:tcPr>
          <w:p w14:paraId="0612314E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2FA33D0" w14:textId="039D4A7D" w:rsidR="005272AA" w:rsidRPr="00840829" w:rsidRDefault="00C0580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0580F"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  <w:t>Proyecto de apoyo académico para directores, cuerpos directivos de planteles y docentes para impulsar mejores prácticas en los planteles de EMS</w:t>
            </w:r>
          </w:p>
        </w:tc>
      </w:tr>
      <w:tr w:rsidR="005272AA" w:rsidRPr="00840829" w14:paraId="46CDF791" w14:textId="77777777" w:rsidTr="006965E6">
        <w:tc>
          <w:tcPr>
            <w:tcW w:w="4414" w:type="dxa"/>
          </w:tcPr>
          <w:p w14:paraId="187EFBD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8F4EC6" w14:textId="740F1CC7" w:rsidR="005272AA" w:rsidRPr="00840829" w:rsidRDefault="00275DE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2017</w:t>
            </w:r>
          </w:p>
        </w:tc>
      </w:tr>
      <w:tr w:rsidR="005272AA" w:rsidRPr="00840829" w14:paraId="32DBA9AD" w14:textId="77777777" w:rsidTr="006965E6">
        <w:tc>
          <w:tcPr>
            <w:tcW w:w="4414" w:type="dxa"/>
          </w:tcPr>
          <w:p w14:paraId="669F564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9BD00FD" w14:textId="54A62790" w:rsidR="005272AA" w:rsidRPr="00840829" w:rsidRDefault="00275DE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2017</w:t>
            </w:r>
          </w:p>
        </w:tc>
      </w:tr>
      <w:tr w:rsidR="005272AA" w:rsidRPr="00840829" w14:paraId="60E907C9" w14:textId="77777777" w:rsidTr="006965E6">
        <w:tc>
          <w:tcPr>
            <w:tcW w:w="4414" w:type="dxa"/>
          </w:tcPr>
          <w:p w14:paraId="30091B6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6E0CAC" w14:textId="056D5C6D" w:rsidR="005272AA" w:rsidRPr="00840829" w:rsidRDefault="00C0580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Coordinación Sectorial de Desarrollo Académico (COSDAC)</w:t>
            </w:r>
          </w:p>
        </w:tc>
      </w:tr>
    </w:tbl>
    <w:p w14:paraId="66DC9A09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4C1A"/>
    <w:rsid w:val="00265B7F"/>
    <w:rsid w:val="00275DE1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316DA"/>
    <w:rsid w:val="007458BA"/>
    <w:rsid w:val="00840829"/>
    <w:rsid w:val="008B329D"/>
    <w:rsid w:val="00921981"/>
    <w:rsid w:val="0096139E"/>
    <w:rsid w:val="00991200"/>
    <w:rsid w:val="0099247B"/>
    <w:rsid w:val="009D5AE2"/>
    <w:rsid w:val="00B35D66"/>
    <w:rsid w:val="00B5715D"/>
    <w:rsid w:val="00C0580F"/>
    <w:rsid w:val="00D66712"/>
    <w:rsid w:val="00D917A0"/>
    <w:rsid w:val="00E86B76"/>
    <w:rsid w:val="00EE6CDC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FF03F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912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912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991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ncovich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Marco</cp:lastModifiedBy>
  <cp:revision>4</cp:revision>
  <cp:lastPrinted>2017-10-04T21:01:00Z</cp:lastPrinted>
  <dcterms:created xsi:type="dcterms:W3CDTF">2023-06-07T17:06:00Z</dcterms:created>
  <dcterms:modified xsi:type="dcterms:W3CDTF">2023-06-09T16:36:00Z</dcterms:modified>
</cp:coreProperties>
</file>