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31B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Víctor Alfonso Martinez García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31B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16D32" w:rsidP="00D31BCB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v</w:t>
            </w:r>
            <w:bookmarkStart w:id="0" w:name="_GoBack"/>
            <w:bookmarkEnd w:id="0"/>
            <w:r w:rsidR="00D31BCB">
              <w:rPr>
                <w:rFonts w:eastAsia="Times New Roman"/>
                <w:lang w:eastAsia="es-MX"/>
              </w:rPr>
              <w:t>ictor_120987@hotmail.com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31BC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+52 971 146 0267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31B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Licenciatura en ingeniería en Electrónica.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1B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Club 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1B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del área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Electronica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1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 Enero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1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– Junio  del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1BCB" w:rsidRPr="00D31BCB" w:rsidRDefault="00D31BCB" w:rsidP="00D31BCB">
            <w:r w:rsidRPr="002166DF">
              <w:rPr>
                <w:rFonts w:ascii="Arial Narrow" w:eastAsia="Arial Narrow" w:hAnsi="Arial Narrow" w:cs="Arial Narrow"/>
                <w:lang w:val="es-ES"/>
              </w:rPr>
              <w:t>T</w:t>
            </w:r>
            <w:r w:rsidRPr="002166DF">
              <w:rPr>
                <w:rFonts w:ascii="Arial Narrow" w:eastAsia="Arial Narrow" w:hAnsi="Arial Narrow" w:cs="Arial Narrow"/>
                <w:spacing w:val="-2"/>
                <w:lang w:val="es-ES"/>
              </w:rPr>
              <w:t>e</w:t>
            </w:r>
            <w:r w:rsidRPr="002166DF">
              <w:rPr>
                <w:rFonts w:ascii="Arial Narrow" w:eastAsia="Arial Narrow" w:hAnsi="Arial Narrow" w:cs="Arial Narrow"/>
                <w:lang w:val="es-ES"/>
              </w:rPr>
              <w:t>cno</w:t>
            </w:r>
            <w:r w:rsidRPr="002166DF">
              <w:rPr>
                <w:rFonts w:ascii="Arial Narrow" w:eastAsia="Arial Narrow" w:hAnsi="Arial Narrow" w:cs="Arial Narrow"/>
                <w:spacing w:val="36"/>
                <w:lang w:val="es-ES"/>
              </w:rPr>
              <w:t xml:space="preserve"> </w:t>
            </w:r>
            <w:proofErr w:type="gramStart"/>
            <w:r w:rsidRPr="002166DF">
              <w:rPr>
                <w:rFonts w:ascii="Arial Narrow" w:eastAsia="Arial Narrow" w:hAnsi="Arial Narrow" w:cs="Arial Narrow"/>
                <w:spacing w:val="-2"/>
                <w:lang w:val="es-ES"/>
              </w:rPr>
              <w:t>s</w:t>
            </w:r>
            <w:r w:rsidRPr="002166DF">
              <w:rPr>
                <w:rFonts w:ascii="Arial Narrow" w:eastAsia="Arial Narrow" w:hAnsi="Arial Narrow" w:cs="Arial Narrow"/>
                <w:lang w:val="es-ES"/>
              </w:rPr>
              <w:t>erv</w:t>
            </w:r>
            <w:r w:rsidRPr="002166DF">
              <w:rPr>
                <w:rFonts w:ascii="Arial Narrow" w:eastAsia="Arial Narrow" w:hAnsi="Arial Narrow" w:cs="Arial Narrow"/>
                <w:spacing w:val="-1"/>
                <w:lang w:val="es-ES"/>
              </w:rPr>
              <w:t>i</w:t>
            </w:r>
            <w:r w:rsidRPr="002166DF">
              <w:rPr>
                <w:rFonts w:ascii="Arial Narrow" w:eastAsia="Arial Narrow" w:hAnsi="Arial Narrow" w:cs="Arial Narrow"/>
                <w:lang w:val="es-ES"/>
              </w:rPr>
              <w:t>cios</w:t>
            </w:r>
            <w:r w:rsidRPr="002166DF">
              <w:rPr>
                <w:rFonts w:ascii="Arial Narrow" w:eastAsia="Arial Narrow" w:hAnsi="Arial Narrow" w:cs="Arial Narrow"/>
                <w:spacing w:val="34"/>
                <w:lang w:val="es-ES"/>
              </w:rPr>
              <w:t xml:space="preserve"> </w:t>
            </w:r>
            <w:r>
              <w:t xml:space="preserve"> </w:t>
            </w:r>
            <w:r w:rsidRPr="002166DF">
              <w:rPr>
                <w:rFonts w:ascii="Arial Narrow" w:eastAsia="Arial Narrow" w:hAnsi="Arial Narrow" w:cs="Arial Narrow"/>
                <w:position w:val="-1"/>
                <w:lang w:val="es-ES"/>
              </w:rPr>
              <w:t>“</w:t>
            </w:r>
            <w:proofErr w:type="gramEnd"/>
            <w:r w:rsidRPr="002166DF">
              <w:rPr>
                <w:rFonts w:ascii="Arial Narrow" w:eastAsia="Arial Narrow" w:hAnsi="Arial Narrow" w:cs="Arial Narrow"/>
                <w:spacing w:val="-1"/>
                <w:position w:val="-1"/>
                <w:lang w:val="es-ES"/>
              </w:rPr>
              <w:t>ED</w:t>
            </w:r>
            <w:r w:rsidRPr="002166DF">
              <w:rPr>
                <w:rFonts w:ascii="Arial Narrow" w:eastAsia="Arial Narrow" w:hAnsi="Arial Narrow" w:cs="Arial Narrow"/>
                <w:position w:val="-1"/>
                <w:lang w:val="es-ES"/>
              </w:rPr>
              <w:t>M</w:t>
            </w:r>
            <w:r w:rsidRPr="002166DF">
              <w:rPr>
                <w:rFonts w:ascii="Arial Narrow" w:eastAsia="Arial Narrow" w:hAnsi="Arial Narrow" w:cs="Arial Narrow"/>
                <w:spacing w:val="-3"/>
                <w:position w:val="-1"/>
                <w:lang w:val="es-ES"/>
              </w:rPr>
              <w:t>A</w:t>
            </w:r>
            <w:r w:rsidRPr="002166DF">
              <w:rPr>
                <w:rFonts w:ascii="Arial Narrow" w:eastAsia="Arial Narrow" w:hAnsi="Arial Narrow" w:cs="Arial Narrow"/>
                <w:spacing w:val="-1"/>
                <w:position w:val="-1"/>
                <w:lang w:val="es-ES"/>
              </w:rPr>
              <w:t>RP</w:t>
            </w:r>
            <w:r w:rsidRPr="002166DF">
              <w:rPr>
                <w:rFonts w:ascii="Arial Narrow" w:eastAsia="Arial Narrow" w:hAnsi="Arial Narrow" w:cs="Arial Narrow"/>
                <w:position w:val="-1"/>
                <w:lang w:val="es-ES"/>
              </w:rPr>
              <w:t>”.</w:t>
            </w:r>
          </w:p>
          <w:p w:rsidR="00D31BCB" w:rsidRPr="002166DF" w:rsidRDefault="00D31BCB" w:rsidP="00D31BCB">
            <w:pPr>
              <w:spacing w:before="3" w:line="220" w:lineRule="exact"/>
              <w:rPr>
                <w:lang w:val="es-ES"/>
              </w:rPr>
            </w:pP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1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Soporte y mantenimiento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31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1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HelpDesk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Hp Soportes y Mantenimiento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Soporte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A36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Métodos de Enseñanzas de las Matemáticas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36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36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36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 Tecnológica de la Mixteca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Aplicaciones de la matemáticas en la vida cotidiana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OMMO (Olimpiada Mexicana de matemáticas Oaxaca)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Enseñanzas de las nuevas Apps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36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6D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Valle Sede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362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6D32"/>
    <w:rsid w:val="00D31BC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B4C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31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2023-06-12T23:57:00Z</cp:lastPrinted>
  <dcterms:created xsi:type="dcterms:W3CDTF">2023-03-03T23:33:00Z</dcterms:created>
  <dcterms:modified xsi:type="dcterms:W3CDTF">2023-06-12T23:57:00Z</dcterms:modified>
</cp:coreProperties>
</file>