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0A099C" w:rsidRPr="000A099C" w:rsidTr="004A556D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7513" w:type="dxa"/>
          </w:tcPr>
          <w:p w:rsidR="000A099C" w:rsidRPr="000A099C" w:rsidRDefault="00C7316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MARTÍN ANTONIO BARRAGÁN MENDOZA</w:t>
            </w:r>
          </w:p>
        </w:tc>
      </w:tr>
      <w:tr w:rsidR="000A099C" w:rsidRPr="000A099C" w:rsidTr="004A556D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7513" w:type="dxa"/>
          </w:tcPr>
          <w:p w:rsidR="000A099C" w:rsidRPr="000A099C" w:rsidRDefault="00C7316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 ASOCIADO “B” ¾ DE TIEMPO</w:t>
            </w:r>
          </w:p>
        </w:tc>
      </w:tr>
      <w:tr w:rsidR="000A099C" w:rsidRPr="000A099C" w:rsidTr="004A556D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7513" w:type="dxa"/>
          </w:tcPr>
          <w:p w:rsidR="000A099C" w:rsidRPr="000A099C" w:rsidRDefault="00C7316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3650F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mabm0912@gmail.com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– </w:t>
            </w:r>
            <w:hyperlink r:id="rId5" w:history="1">
              <w:r w:rsidRPr="003650F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martinantonio.barragab@cecyteo.edu.mx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4A556D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7513" w:type="dxa"/>
          </w:tcPr>
          <w:p w:rsidR="000A099C" w:rsidRPr="000A099C" w:rsidRDefault="00C7316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951 196 5351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662"/>
      </w:tblGrid>
      <w:tr w:rsidR="00840829" w:rsidRPr="00840829" w:rsidTr="004A556D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662" w:type="dxa"/>
          </w:tcPr>
          <w:p w:rsidR="00840829" w:rsidRPr="00840829" w:rsidRDefault="00C7316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LICENCIADO EN LENGUAS EXTRANJERAS EN EL ÁREA DE INGLÉS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528"/>
      </w:tblGrid>
      <w:tr w:rsidR="00696A30" w:rsidRPr="00840829" w:rsidTr="004A556D">
        <w:trPr>
          <w:trHeight w:val="439"/>
        </w:trPr>
        <w:tc>
          <w:tcPr>
            <w:tcW w:w="10343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4A556D">
        <w:tc>
          <w:tcPr>
            <w:tcW w:w="4815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840829" w:rsidRPr="00840829" w:rsidRDefault="00C7316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C731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</w:t>
            </w:r>
            <w:proofErr w:type="spellEnd"/>
            <w:r w:rsidRPr="00C731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C731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Dinamarca</w:t>
            </w:r>
            <w:proofErr w:type="spellEnd"/>
            <w:r w:rsidRPr="00C731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A. C.</w:t>
            </w:r>
          </w:p>
        </w:tc>
      </w:tr>
      <w:tr w:rsidR="00840829" w:rsidRPr="00840829" w:rsidTr="004A556D">
        <w:tc>
          <w:tcPr>
            <w:tcW w:w="4815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840829" w:rsidRPr="00840829" w:rsidRDefault="00C7316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de Inglés (1º a 6º)</w:t>
            </w:r>
          </w:p>
        </w:tc>
      </w:tr>
      <w:tr w:rsidR="005272AA" w:rsidRPr="00840829" w:rsidTr="004A556D">
        <w:tc>
          <w:tcPr>
            <w:tcW w:w="4815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5272AA" w:rsidRPr="00840829" w:rsidRDefault="00C731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2006</w:t>
            </w:r>
          </w:p>
        </w:tc>
      </w:tr>
      <w:tr w:rsidR="005272AA" w:rsidRPr="00840829" w:rsidTr="004A556D">
        <w:tc>
          <w:tcPr>
            <w:tcW w:w="4815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5272AA" w:rsidRPr="00840829" w:rsidRDefault="00C731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528"/>
      </w:tblGrid>
      <w:tr w:rsidR="005272AA" w:rsidRPr="00840829" w:rsidTr="004A556D">
        <w:tc>
          <w:tcPr>
            <w:tcW w:w="4815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5272AA" w:rsidRPr="00840829" w:rsidRDefault="00C731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731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Español Interactivo </w:t>
            </w:r>
            <w:proofErr w:type="spellStart"/>
            <w:r w:rsidRPr="00C731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Language</w:t>
            </w:r>
            <w:proofErr w:type="spellEnd"/>
            <w:r w:rsidRPr="00C731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C731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School</w:t>
            </w:r>
            <w:proofErr w:type="spellEnd"/>
          </w:p>
        </w:tc>
      </w:tr>
      <w:tr w:rsidR="005272AA" w:rsidRPr="00840829" w:rsidTr="004A556D">
        <w:tc>
          <w:tcPr>
            <w:tcW w:w="4815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5272AA" w:rsidRPr="00840829" w:rsidRDefault="00C731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de Español a extranjeros</w:t>
            </w:r>
          </w:p>
        </w:tc>
      </w:tr>
      <w:tr w:rsidR="005272AA" w:rsidRPr="00840829" w:rsidTr="004A556D">
        <w:tc>
          <w:tcPr>
            <w:tcW w:w="4815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528" w:type="dxa"/>
          </w:tcPr>
          <w:p w:rsidR="005272AA" w:rsidRPr="00840829" w:rsidRDefault="00C731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2005</w:t>
            </w:r>
          </w:p>
        </w:tc>
      </w:tr>
      <w:tr w:rsidR="005272AA" w:rsidRPr="00840829" w:rsidTr="004A556D">
        <w:tc>
          <w:tcPr>
            <w:tcW w:w="4815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5272AA" w:rsidRPr="00840829" w:rsidRDefault="00C731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528"/>
      </w:tblGrid>
      <w:tr w:rsidR="005272AA" w:rsidRPr="00840829" w:rsidTr="004A556D">
        <w:tc>
          <w:tcPr>
            <w:tcW w:w="4815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5272AA" w:rsidRPr="00840829" w:rsidRDefault="00C731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731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Escuela Primaria Urbana Federal </w:t>
            </w:r>
            <w:r w:rsidRPr="00C73165">
              <w:rPr>
                <w:rFonts w:ascii="Arial" w:eastAsia="Times New Roman" w:hAnsi="Arial" w:cs="Arial" w:hint="eastAsia"/>
                <w:sz w:val="20"/>
                <w:szCs w:val="20"/>
                <w:lang w:eastAsia="es-MX"/>
              </w:rPr>
              <w:t>“</w:t>
            </w:r>
            <w:r w:rsidRPr="00C731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Ricardo Flores </w:t>
            </w:r>
            <w:proofErr w:type="spellStart"/>
            <w:r w:rsidRPr="00C731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Magon</w:t>
            </w:r>
            <w:proofErr w:type="spellEnd"/>
            <w:r w:rsidRPr="00C73165">
              <w:rPr>
                <w:rFonts w:ascii="Arial" w:eastAsia="Times New Roman" w:hAnsi="Arial" w:cs="Arial" w:hint="eastAsia"/>
                <w:sz w:val="20"/>
                <w:szCs w:val="20"/>
                <w:lang w:eastAsia="es-MX"/>
              </w:rPr>
              <w:t>″</w:t>
            </w:r>
          </w:p>
        </w:tc>
      </w:tr>
      <w:tr w:rsidR="005272AA" w:rsidRPr="00840829" w:rsidTr="004A556D">
        <w:tc>
          <w:tcPr>
            <w:tcW w:w="4815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5272AA" w:rsidRPr="00840829" w:rsidRDefault="00C731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de Inglés </w:t>
            </w:r>
          </w:p>
        </w:tc>
      </w:tr>
      <w:tr w:rsidR="005272AA" w:rsidRPr="00840829" w:rsidTr="004A556D">
        <w:tc>
          <w:tcPr>
            <w:tcW w:w="4815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528" w:type="dxa"/>
          </w:tcPr>
          <w:p w:rsidR="005272AA" w:rsidRPr="00840829" w:rsidRDefault="00C731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2002</w:t>
            </w:r>
          </w:p>
        </w:tc>
      </w:tr>
      <w:tr w:rsidR="005272AA" w:rsidRPr="00840829" w:rsidTr="004A556D">
        <w:tc>
          <w:tcPr>
            <w:tcW w:w="4815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5272AA" w:rsidRPr="00840829" w:rsidRDefault="00C7316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528"/>
      </w:tblGrid>
      <w:tr w:rsidR="00696A30" w:rsidRPr="00840829" w:rsidTr="00C73165">
        <w:trPr>
          <w:trHeight w:val="499"/>
        </w:trPr>
        <w:tc>
          <w:tcPr>
            <w:tcW w:w="10343" w:type="dxa"/>
            <w:gridSpan w:val="2"/>
          </w:tcPr>
          <w:p w:rsidR="00696A30" w:rsidRPr="00840829" w:rsidRDefault="005B22DB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FORMACIÓ</w:t>
            </w:r>
            <w:bookmarkStart w:id="0" w:name="_GoBack"/>
            <w:bookmarkEnd w:id="0"/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4A556D">
        <w:tc>
          <w:tcPr>
            <w:tcW w:w="4815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528" w:type="dxa"/>
          </w:tcPr>
          <w:p w:rsidR="00403916" w:rsidRPr="004A556D" w:rsidRDefault="004A556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556D">
              <w:rPr>
                <w:rFonts w:ascii="CIDFont+F3" w:hAnsi="CIDFont+F3" w:cs="CIDFont+F3"/>
                <w:sz w:val="20"/>
                <w:szCs w:val="20"/>
              </w:rPr>
              <w:t>Curso de Habilidades para Cargos de Dirección</w:t>
            </w:r>
          </w:p>
        </w:tc>
      </w:tr>
      <w:tr w:rsidR="00840829" w:rsidRPr="00840829" w:rsidTr="004A556D">
        <w:tc>
          <w:tcPr>
            <w:tcW w:w="4815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840829" w:rsidRPr="00840829" w:rsidRDefault="004A556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2022</w:t>
            </w:r>
          </w:p>
        </w:tc>
      </w:tr>
      <w:tr w:rsidR="00840829" w:rsidRPr="00840829" w:rsidTr="004A556D">
        <w:tc>
          <w:tcPr>
            <w:tcW w:w="4815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840829" w:rsidRPr="00840829" w:rsidRDefault="004A556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  <w:tr w:rsidR="00840829" w:rsidRPr="00840829" w:rsidTr="004A556D">
        <w:tc>
          <w:tcPr>
            <w:tcW w:w="4815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840829" w:rsidRPr="004A556D" w:rsidRDefault="004A556D" w:rsidP="004A556D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  <w:r w:rsidRPr="004A556D">
              <w:rPr>
                <w:rFonts w:ascii="CIDFont+F3" w:hAnsi="CIDFont+F3" w:cs="CIDFont+F3"/>
                <w:sz w:val="20"/>
                <w:szCs w:val="20"/>
              </w:rPr>
              <w:t>Programa de Actualizaci</w:t>
            </w:r>
            <w:r w:rsidRPr="004A556D">
              <w:rPr>
                <w:rFonts w:ascii="CIDFont+F3" w:hAnsi="CIDFont+F3" w:cs="CIDFont+F3" w:hint="eastAsia"/>
                <w:sz w:val="20"/>
                <w:szCs w:val="20"/>
              </w:rPr>
              <w:t>ó</w:t>
            </w:r>
            <w:r w:rsidRPr="004A556D">
              <w:rPr>
                <w:rFonts w:ascii="CIDFont+F3" w:hAnsi="CIDFont+F3" w:cs="CIDFont+F3"/>
                <w:sz w:val="20"/>
                <w:szCs w:val="20"/>
              </w:rPr>
              <w:t>n y Capacitaci</w:t>
            </w:r>
            <w:r w:rsidRPr="004A556D">
              <w:rPr>
                <w:rFonts w:ascii="CIDFont+F3" w:hAnsi="CIDFont+F3" w:cs="CIDFont+F3" w:hint="eastAsia"/>
                <w:sz w:val="20"/>
                <w:szCs w:val="20"/>
              </w:rPr>
              <w:t>ó</w:t>
            </w:r>
            <w:r w:rsidRPr="004A556D">
              <w:rPr>
                <w:rFonts w:ascii="CIDFont+F3" w:hAnsi="CIDFont+F3" w:cs="CIDFont+F3"/>
                <w:sz w:val="20"/>
                <w:szCs w:val="20"/>
              </w:rPr>
              <w:t xml:space="preserve">n Docente en 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la Nueva Escuela Mexicana de la </w:t>
            </w:r>
            <w:r w:rsidRPr="004A556D">
              <w:rPr>
                <w:rFonts w:ascii="CIDFont+F3" w:hAnsi="CIDFont+F3" w:cs="CIDFont+F3"/>
                <w:sz w:val="20"/>
                <w:szCs w:val="20"/>
              </w:rPr>
              <w:t>Educaci</w:t>
            </w:r>
            <w:r w:rsidRPr="004A556D">
              <w:rPr>
                <w:rFonts w:ascii="CIDFont+F3" w:hAnsi="CIDFont+F3" w:cs="CIDFont+F3" w:hint="eastAsia"/>
                <w:sz w:val="20"/>
                <w:szCs w:val="20"/>
              </w:rPr>
              <w:t>ó</w:t>
            </w:r>
            <w:r w:rsidRPr="004A556D">
              <w:rPr>
                <w:rFonts w:ascii="CIDFont+F3" w:hAnsi="CIDFont+F3" w:cs="CIDFont+F3"/>
                <w:sz w:val="20"/>
                <w:szCs w:val="20"/>
              </w:rPr>
              <w:t>n Media Superior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.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528"/>
      </w:tblGrid>
      <w:tr w:rsidR="005272AA" w:rsidRPr="00840829" w:rsidTr="004A556D">
        <w:tc>
          <w:tcPr>
            <w:tcW w:w="4815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528" w:type="dxa"/>
          </w:tcPr>
          <w:p w:rsidR="005272AA" w:rsidRPr="004A556D" w:rsidRDefault="004A556D" w:rsidP="004A556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556D">
              <w:rPr>
                <w:rFonts w:ascii="CIDFont+F3" w:hAnsi="CIDFont+F3" w:cs="CIDFont+F3"/>
                <w:sz w:val="20"/>
                <w:szCs w:val="20"/>
              </w:rPr>
              <w:t>Curso de Especialización para la Conformación de Círculos de Apoyo en el marco de la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Pr="004A556D">
              <w:rPr>
                <w:rFonts w:ascii="CIDFont+F3" w:hAnsi="CIDFont+F3" w:cs="CIDFont+F3"/>
                <w:sz w:val="20"/>
                <w:szCs w:val="20"/>
              </w:rPr>
              <w:t>Estrategia Psicosocial para la Prevenci</w:t>
            </w:r>
            <w:r w:rsidRPr="004A556D">
              <w:rPr>
                <w:rFonts w:ascii="CIDFont+F3" w:hAnsi="CIDFont+F3" w:cs="CIDFont+F3" w:hint="eastAsia"/>
                <w:sz w:val="20"/>
                <w:szCs w:val="20"/>
              </w:rPr>
              <w:t>ó</w:t>
            </w:r>
            <w:r w:rsidRPr="004A556D">
              <w:rPr>
                <w:rFonts w:ascii="CIDFont+F3" w:hAnsi="CIDFont+F3" w:cs="CIDFont+F3"/>
                <w:sz w:val="20"/>
                <w:szCs w:val="20"/>
              </w:rPr>
              <w:t>n de las Violencias contra las Mujeres.</w:t>
            </w:r>
          </w:p>
        </w:tc>
      </w:tr>
      <w:tr w:rsidR="005272AA" w:rsidRPr="00840829" w:rsidTr="004A556D">
        <w:tc>
          <w:tcPr>
            <w:tcW w:w="4815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5272AA" w:rsidRPr="00840829" w:rsidRDefault="004A55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2022</w:t>
            </w:r>
          </w:p>
        </w:tc>
      </w:tr>
      <w:tr w:rsidR="005272AA" w:rsidRPr="00840829" w:rsidTr="004A556D">
        <w:tc>
          <w:tcPr>
            <w:tcW w:w="4815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5272AA" w:rsidRPr="00840829" w:rsidRDefault="005B22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2022</w:t>
            </w:r>
          </w:p>
        </w:tc>
      </w:tr>
      <w:tr w:rsidR="005B22DB" w:rsidRPr="00840829" w:rsidTr="004A556D">
        <w:tc>
          <w:tcPr>
            <w:tcW w:w="4815" w:type="dxa"/>
          </w:tcPr>
          <w:p w:rsidR="005B22DB" w:rsidRPr="00840829" w:rsidRDefault="005B22DB" w:rsidP="005B22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5B22DB" w:rsidRPr="00840829" w:rsidRDefault="005B22DB" w:rsidP="005B22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las Mujeres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528"/>
      </w:tblGrid>
      <w:tr w:rsidR="005272AA" w:rsidRPr="00840829" w:rsidTr="004A556D">
        <w:tc>
          <w:tcPr>
            <w:tcW w:w="4815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528" w:type="dxa"/>
          </w:tcPr>
          <w:p w:rsidR="005272AA" w:rsidRPr="005B22DB" w:rsidRDefault="005B22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2DB">
              <w:rPr>
                <w:rFonts w:ascii="CIDFont+F3" w:hAnsi="CIDFont+F3" w:cs="CIDFont+F3"/>
                <w:sz w:val="20"/>
                <w:szCs w:val="20"/>
              </w:rPr>
              <w:t>Diplomado en Medición Lectora para la creaci</w:t>
            </w:r>
            <w:r w:rsidRPr="005B22DB">
              <w:rPr>
                <w:rFonts w:ascii="CIDFont+F3" w:hAnsi="CIDFont+F3" w:cs="CIDFont+F3" w:hint="eastAsia"/>
                <w:sz w:val="20"/>
                <w:szCs w:val="20"/>
              </w:rPr>
              <w:t>ó</w:t>
            </w:r>
            <w:r w:rsidRPr="005B22DB">
              <w:rPr>
                <w:rFonts w:ascii="CIDFont+F3" w:hAnsi="CIDFont+F3" w:cs="CIDFont+F3"/>
                <w:sz w:val="20"/>
                <w:szCs w:val="20"/>
              </w:rPr>
              <w:t xml:space="preserve">n de la Sala de lectura </w:t>
            </w:r>
            <w:proofErr w:type="spellStart"/>
            <w:r w:rsidRPr="005B22DB">
              <w:rPr>
                <w:rFonts w:ascii="CIDFont+F3" w:hAnsi="CIDFont+F3" w:cs="CIDFont+F3"/>
                <w:sz w:val="20"/>
                <w:szCs w:val="20"/>
              </w:rPr>
              <w:t>Ve’e</w:t>
            </w:r>
            <w:proofErr w:type="spellEnd"/>
            <w:r w:rsidRPr="005B22DB">
              <w:rPr>
                <w:rFonts w:ascii="CIDFont+F3" w:hAnsi="CIDFont+F3" w:cs="CIDFont+F3"/>
                <w:sz w:val="20"/>
                <w:szCs w:val="20"/>
              </w:rPr>
              <w:t xml:space="preserve"> tutu </w:t>
            </w:r>
            <w:proofErr w:type="spellStart"/>
            <w:r w:rsidRPr="005B22DB">
              <w:rPr>
                <w:rFonts w:ascii="CIDFont+F3" w:hAnsi="CIDFont+F3" w:cs="CIDFont+F3"/>
                <w:sz w:val="20"/>
                <w:szCs w:val="20"/>
              </w:rPr>
              <w:t>Yucucui</w:t>
            </w:r>
            <w:proofErr w:type="spellEnd"/>
            <w:r>
              <w:rPr>
                <w:rFonts w:ascii="CIDFont+F3" w:hAnsi="CIDFont+F3" w:cs="CIDFont+F3"/>
                <w:sz w:val="20"/>
                <w:szCs w:val="20"/>
              </w:rPr>
              <w:t xml:space="preserve"> en el EMSaD 78 San José Monteverde</w:t>
            </w:r>
          </w:p>
        </w:tc>
      </w:tr>
      <w:tr w:rsidR="005272AA" w:rsidRPr="00840829" w:rsidTr="004A556D">
        <w:tc>
          <w:tcPr>
            <w:tcW w:w="4815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5272AA" w:rsidRPr="00840829" w:rsidRDefault="005B22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2021</w:t>
            </w:r>
          </w:p>
        </w:tc>
      </w:tr>
      <w:tr w:rsidR="005272AA" w:rsidRPr="00840829" w:rsidTr="004A556D">
        <w:tc>
          <w:tcPr>
            <w:tcW w:w="4815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5272AA" w:rsidRPr="00840829" w:rsidRDefault="005B22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5272AA" w:rsidRPr="00840829" w:rsidTr="004A556D">
        <w:tc>
          <w:tcPr>
            <w:tcW w:w="4815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5272AA" w:rsidRPr="00840829" w:rsidRDefault="004A55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55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Programa Nacional de Salas de Lectura </w:t>
            </w:r>
            <w:r>
              <w:rPr>
                <w:rFonts w:ascii="Arial" w:eastAsia="Times New Roman" w:hAnsi="Arial" w:cs="Arial" w:hint="eastAsia"/>
                <w:sz w:val="20"/>
                <w:szCs w:val="20"/>
                <w:lang w:eastAsia="es-MX"/>
              </w:rPr>
              <w:t>y</w:t>
            </w:r>
            <w:r w:rsidRPr="004A55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Fondo de Cultura Econ</w:t>
            </w:r>
            <w:r w:rsidRPr="004A556D">
              <w:rPr>
                <w:rFonts w:ascii="Arial" w:eastAsia="Times New Roman" w:hAnsi="Arial" w:cs="Arial" w:hint="eastAsia"/>
                <w:sz w:val="20"/>
                <w:szCs w:val="20"/>
                <w:lang w:eastAsia="es-MX"/>
              </w:rPr>
              <w:t>ó</w:t>
            </w:r>
            <w:r w:rsidRPr="004A55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C73165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A556D"/>
    <w:rsid w:val="005272AA"/>
    <w:rsid w:val="00565104"/>
    <w:rsid w:val="005B22DB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7316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C07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antonio.barragab@cecyteo.edu.mx" TargetMode="External"/><Relationship Id="rId4" Type="http://schemas.openxmlformats.org/officeDocument/2006/relationships/hyperlink" Target="mailto:mabm091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Martin A. Barragán M.</cp:lastModifiedBy>
  <cp:revision>3</cp:revision>
  <cp:lastPrinted>2017-10-04T21:01:00Z</cp:lastPrinted>
  <dcterms:created xsi:type="dcterms:W3CDTF">2023-03-03T23:33:00Z</dcterms:created>
  <dcterms:modified xsi:type="dcterms:W3CDTF">2023-07-31T05:52:00Z</dcterms:modified>
</cp:coreProperties>
</file>